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0CF98" w14:textId="45E19AE0" w:rsidR="000E0516" w:rsidRDefault="000E0516" w:rsidP="00D7469D">
      <w:pPr>
        <w:pStyle w:val="ListParagraph"/>
        <w:numPr>
          <w:ilvl w:val="0"/>
          <w:numId w:val="21"/>
        </w:numPr>
      </w:pPr>
      <w:r w:rsidRPr="000E0516">
        <w:t>Anahtar üzerinde 48 adet 10/100/1000BaseT Gigabit Ethernet portu ve en az 4 adet 1G/10G Base-X SFP+ ethernet portu bulunmalıdır. Aynı anda 52 adet port aktif olarak çalışabilmelidir.</w:t>
      </w:r>
    </w:p>
    <w:p w14:paraId="17E8F148" w14:textId="77777777" w:rsidR="000E0516" w:rsidRPr="000E0516" w:rsidRDefault="000E0516" w:rsidP="000E0516">
      <w:r w:rsidRPr="000E0516">
        <w:t>2.</w:t>
      </w:r>
      <w:r w:rsidRPr="000E0516">
        <w:tab/>
        <w:t>Anahtar en az 176 Gbps switching kapasitesine ve 132 Mpps paket iletim kapasitesine sahip olmalıdır.</w:t>
      </w:r>
    </w:p>
    <w:p w14:paraId="5E7D22C2" w14:textId="77777777" w:rsidR="000E0516" w:rsidRPr="000E0516" w:rsidRDefault="000E0516" w:rsidP="000E0516">
      <w:r w:rsidRPr="000E0516">
        <w:t>3.</w:t>
      </w:r>
      <w:r w:rsidRPr="000E0516">
        <w:tab/>
        <w:t>Anahtar IEEE 802.3 10BaseT, IEEE 802.3u 100BaseTX, IEEE 802.3ab 1000BaseT, IEEE 802.3z 1000BaseX, özelliklerine sahip olacaktır.</w:t>
      </w:r>
    </w:p>
    <w:p w14:paraId="01AB50E2" w14:textId="77777777" w:rsidR="000E0516" w:rsidRPr="000E0516" w:rsidRDefault="000E0516" w:rsidP="000E0516">
      <w:r w:rsidRPr="000E0516">
        <w:t>4.</w:t>
      </w:r>
      <w:r w:rsidRPr="000E0516">
        <w:tab/>
        <w:t xml:space="preserve">Anahtarın SFP+ Portlara 10GBASE-LR, 10GBASE-SR, 10GBASE-ER, 1000BASE-LX/LH, 1000BASE-SX ve 1000BASE-ZX modüller takılabilmelidir. </w:t>
      </w:r>
    </w:p>
    <w:p w14:paraId="244AB0DD" w14:textId="77777777" w:rsidR="000E0516" w:rsidRPr="000E0516" w:rsidRDefault="000E0516" w:rsidP="000E0516">
      <w:r w:rsidRPr="000E0516">
        <w:t>5.</w:t>
      </w:r>
      <w:r w:rsidRPr="000E0516">
        <w:tab/>
        <w:t>Anahtara ait tüm 1000BaseT Port’lar auto-negotiation (karşı port hızını tanıma) özelliğine sahip olmalıdır.</w:t>
      </w:r>
    </w:p>
    <w:p w14:paraId="606FE20E" w14:textId="77777777" w:rsidR="000E0516" w:rsidRPr="000E0516" w:rsidRDefault="000E0516" w:rsidP="000E0516">
      <w:r w:rsidRPr="000E0516">
        <w:t>6.</w:t>
      </w:r>
      <w:r w:rsidRPr="000E0516">
        <w:tab/>
        <w:t>Anahtar üzerinde yönetim amaçlı 1 adet RJ-45 consol portu ve 1 adet USB 2.0 portu bulunmalıdır.</w:t>
      </w:r>
    </w:p>
    <w:p w14:paraId="3F4026C7" w14:textId="77777777" w:rsidR="000E0516" w:rsidRPr="000E0516" w:rsidRDefault="000E0516" w:rsidP="000E0516">
      <w:r w:rsidRPr="000E0516">
        <w:t>7.</w:t>
      </w:r>
      <w:r w:rsidRPr="000E0516">
        <w:tab/>
        <w:t xml:space="preserve">Anahtar endüstri standartı CLI komut satırına sahip olmalı ve anahtarın tüm özellikleri ile yönetilebilir olmalıdır. </w:t>
      </w:r>
    </w:p>
    <w:p w14:paraId="1B1C6528" w14:textId="77777777" w:rsidR="000E0516" w:rsidRPr="000E0516" w:rsidRDefault="000E0516" w:rsidP="000E0516">
      <w:r w:rsidRPr="000E0516">
        <w:t>8.</w:t>
      </w:r>
      <w:r w:rsidRPr="000E0516">
        <w:tab/>
        <w:t>Anahtar en az 16,000 adet MAC adres tablosuna sahip olmalıdır.</w:t>
      </w:r>
    </w:p>
    <w:p w14:paraId="2B61603C" w14:textId="77777777" w:rsidR="000E0516" w:rsidRPr="000E0516" w:rsidRDefault="000E0516" w:rsidP="000E0516">
      <w:r w:rsidRPr="000E0516">
        <w:t>9.</w:t>
      </w:r>
      <w:r w:rsidRPr="000E0516">
        <w:tab/>
        <w:t>Anahtar en az 4,000 adet ARP tablosuna sahip olmalıdır.</w:t>
      </w:r>
    </w:p>
    <w:p w14:paraId="51B5BA2F" w14:textId="77777777" w:rsidR="000E0516" w:rsidRPr="000E0516" w:rsidRDefault="000E0516" w:rsidP="000E0516">
      <w:r w:rsidRPr="000E0516">
        <w:t>10.</w:t>
      </w:r>
      <w:r w:rsidRPr="000E0516">
        <w:tab/>
        <w:t>Anahtar en az 6,000 adet IPv4 ve 2,000 adet IPv6 yönlendirme tablosuna sahip olmalıdır.</w:t>
      </w:r>
    </w:p>
    <w:p w14:paraId="43B4757D" w14:textId="77777777" w:rsidR="000E0516" w:rsidRPr="000E0516" w:rsidRDefault="000E0516" w:rsidP="000E0516">
      <w:r w:rsidRPr="000E0516">
        <w:t>11.</w:t>
      </w:r>
      <w:r w:rsidRPr="000E0516">
        <w:tab/>
        <w:t>Anahtar en az 1,000 adet IPv4 Multicast ve 750 adet IPv6 Multicast yönlendirme tablosuna sahip olmalıdır.</w:t>
      </w:r>
    </w:p>
    <w:p w14:paraId="7D0C2322" w14:textId="77777777" w:rsidR="000E0516" w:rsidRPr="000E0516" w:rsidRDefault="000E0516" w:rsidP="000E0516">
      <w:r w:rsidRPr="000E0516">
        <w:t>12.</w:t>
      </w:r>
      <w:r w:rsidRPr="000E0516">
        <w:tab/>
        <w:t>Anahtar en az 800 adet ACL girişini destekleyebilmelidir.</w:t>
      </w:r>
    </w:p>
    <w:p w14:paraId="55ACD0AD" w14:textId="77777777" w:rsidR="000E0516" w:rsidRPr="000E0516" w:rsidRDefault="000E0516" w:rsidP="000E0516">
      <w:r w:rsidRPr="000E0516">
        <w:t>13.</w:t>
      </w:r>
      <w:r w:rsidRPr="000E0516">
        <w:tab/>
        <w:t xml:space="preserve">Anahtar VSU (Virtual Switching Unit) sanallaştırma teknolojisine sahip olmalıdır. </w:t>
      </w:r>
    </w:p>
    <w:p w14:paraId="61CE6A77" w14:textId="77777777" w:rsidR="000E0516" w:rsidRPr="000E0516" w:rsidRDefault="000E0516" w:rsidP="000E0516">
      <w:r w:rsidRPr="000E0516">
        <w:t>14.</w:t>
      </w:r>
      <w:r w:rsidRPr="000E0516">
        <w:tab/>
        <w:t xml:space="preserve">Anahtar 4 adete kadar yığınlanabilir ve tek bir IP adresi üzerinden yönetilebilir olmalıdır. Anahtarlar tek bir yönetim paneline sahip olmalı, yığın içerisinde farklı ahantarların portlardan port gruplaması yapılabilmelidir. </w:t>
      </w:r>
    </w:p>
    <w:p w14:paraId="46D74D78" w14:textId="77777777" w:rsidR="000E0516" w:rsidRPr="000E0516" w:rsidRDefault="000E0516" w:rsidP="000E0516">
      <w:r w:rsidRPr="000E0516">
        <w:t>15.</w:t>
      </w:r>
      <w:r w:rsidRPr="000E0516">
        <w:tab/>
        <w:t>Anahtar en az 1 GB SDRAM ve 512 MB Flash kapasitesine sahip olmalıdır.</w:t>
      </w:r>
    </w:p>
    <w:p w14:paraId="4CC3C032" w14:textId="77777777" w:rsidR="000E0516" w:rsidRPr="000E0516" w:rsidRDefault="000E0516" w:rsidP="000E0516">
      <w:r w:rsidRPr="000E0516">
        <w:t>16.</w:t>
      </w:r>
      <w:r w:rsidRPr="000E0516">
        <w:tab/>
        <w:t>Anahtar en az 4 MB buffer değerine sahip olmalıdır.</w:t>
      </w:r>
    </w:p>
    <w:p w14:paraId="0CB12292" w14:textId="77777777" w:rsidR="000E0516" w:rsidRPr="000E0516" w:rsidRDefault="000E0516" w:rsidP="000E0516">
      <w:r w:rsidRPr="000E0516">
        <w:t>17.</w:t>
      </w:r>
      <w:r w:rsidRPr="000E0516">
        <w:tab/>
        <w:t>Anahtar en az 4094 adet 802.1Q VLAN kapasitesine sahip olmalıdır.</w:t>
      </w:r>
    </w:p>
    <w:p w14:paraId="0287FDCE" w14:textId="77777777" w:rsidR="000E0516" w:rsidRPr="000E0516" w:rsidRDefault="000E0516" w:rsidP="000E0516">
      <w:r w:rsidRPr="000E0516">
        <w:t>18.</w:t>
      </w:r>
      <w:r w:rsidRPr="000E0516">
        <w:tab/>
        <w:t>Anahtar Port-Based, Mac-Based VLAN, Protocol-Based VLAN ve IP Subnet-Based VLAN özelliklerine sahip olmalıdır.</w:t>
      </w:r>
    </w:p>
    <w:p w14:paraId="3620753E" w14:textId="77777777" w:rsidR="000E0516" w:rsidRPr="000E0516" w:rsidRDefault="000E0516" w:rsidP="000E0516">
      <w:r w:rsidRPr="000E0516">
        <w:t>19.</w:t>
      </w:r>
      <w:r w:rsidRPr="000E0516">
        <w:tab/>
        <w:t>Anahtar Voice VLAN ve GVRP özelliklerine sahip olmalıdır.</w:t>
      </w:r>
    </w:p>
    <w:p w14:paraId="163EA837" w14:textId="77777777" w:rsidR="000E0516" w:rsidRPr="000E0516" w:rsidRDefault="000E0516" w:rsidP="000E0516">
      <w:r w:rsidRPr="000E0516">
        <w:t>20.</w:t>
      </w:r>
      <w:r w:rsidRPr="000E0516">
        <w:tab/>
        <w:t>Anahtar Super VLAN ve Private VLAN özelliklerine sahip olmalıdır.</w:t>
      </w:r>
    </w:p>
    <w:p w14:paraId="7CC8048B" w14:textId="77777777" w:rsidR="000E0516" w:rsidRPr="000E0516" w:rsidRDefault="000E0516" w:rsidP="000E0516">
      <w:r w:rsidRPr="000E0516">
        <w:t>21.</w:t>
      </w:r>
      <w:r w:rsidRPr="000E0516">
        <w:tab/>
        <w:t>Anahtar Basic QinQ ve Selective QinQ özelliklerine sahip olmalıdır.</w:t>
      </w:r>
    </w:p>
    <w:p w14:paraId="20633C0A" w14:textId="77777777" w:rsidR="000E0516" w:rsidRPr="000E0516" w:rsidRDefault="000E0516" w:rsidP="000E0516">
      <w:r w:rsidRPr="000E0516">
        <w:t>22.</w:t>
      </w:r>
      <w:r w:rsidRPr="000E0516">
        <w:tab/>
        <w:t>Anahtar IEEE 802.1D Spanning Tree Protocol (STP), IEEE 802.1w Rapid Spanning Tree Protocol (RSTP) IEEE 802.1s Multiple Spanning Tree Protocol (MSTP) protokollerini desteklemelidir.</w:t>
      </w:r>
    </w:p>
    <w:p w14:paraId="1A0302B5" w14:textId="77777777" w:rsidR="000E0516" w:rsidRPr="000E0516" w:rsidRDefault="000E0516" w:rsidP="000E0516">
      <w:r w:rsidRPr="000E0516">
        <w:t>23.</w:t>
      </w:r>
      <w:r w:rsidRPr="000E0516">
        <w:tab/>
        <w:t>Anahtar ERPS (G.8032) hızlı kapsama sağlayan ring protokolü özelliğine sahip olmalıdır.</w:t>
      </w:r>
    </w:p>
    <w:p w14:paraId="008BA0A4" w14:textId="77777777" w:rsidR="000E0516" w:rsidRPr="000E0516" w:rsidRDefault="000E0516" w:rsidP="000E0516">
      <w:r w:rsidRPr="000E0516">
        <w:t>24.</w:t>
      </w:r>
      <w:r w:rsidRPr="000E0516">
        <w:tab/>
        <w:t>Anahtar LLDP ve LLDP-MED özelliklerine sahip olmalıdır.</w:t>
      </w:r>
    </w:p>
    <w:p w14:paraId="079E609D" w14:textId="77777777" w:rsidR="000E0516" w:rsidRPr="000E0516" w:rsidRDefault="000E0516" w:rsidP="000E0516">
      <w:r w:rsidRPr="000E0516">
        <w:t>25.</w:t>
      </w:r>
      <w:r w:rsidRPr="000E0516">
        <w:tab/>
        <w:t>Anahtar güç tasarrufu sağlamak üzere 802.3az EEE özelliğine sahip olmalıdır.</w:t>
      </w:r>
    </w:p>
    <w:p w14:paraId="61ED20E1" w14:textId="77777777" w:rsidR="000E0516" w:rsidRPr="000E0516" w:rsidRDefault="000E0516" w:rsidP="000E0516">
      <w:r w:rsidRPr="000E0516">
        <w:t>26.</w:t>
      </w:r>
      <w:r w:rsidRPr="000E0516">
        <w:tab/>
        <w:t>Anahtar DHCP server, DHCP client, DHCP relay, DHCPv6 server, DHCPv6 client, DHCPv6 relay özelliklerine sahip olmalidir.</w:t>
      </w:r>
    </w:p>
    <w:p w14:paraId="611345C5" w14:textId="77777777" w:rsidR="000E0516" w:rsidRPr="000E0516" w:rsidRDefault="000E0516" w:rsidP="000E0516">
      <w:r w:rsidRPr="000E0516">
        <w:lastRenderedPageBreak/>
        <w:t>27.</w:t>
      </w:r>
      <w:r w:rsidRPr="000E0516">
        <w:tab/>
        <w:t>Anahtar DHCP Snooping ve DHCPv6 Snooping özelliklerine sahip olmalıdır.</w:t>
      </w:r>
    </w:p>
    <w:p w14:paraId="3B68799F" w14:textId="77777777" w:rsidR="000E0516" w:rsidRPr="000E0516" w:rsidRDefault="000E0516" w:rsidP="000E0516">
      <w:r w:rsidRPr="000E0516">
        <w:t>28.</w:t>
      </w:r>
      <w:r w:rsidRPr="000E0516">
        <w:tab/>
        <w:t>Anahtar Neighbor Discovery ve Neighbor Discovery Snooping özelliklerine sahip olmalıdır.</w:t>
      </w:r>
    </w:p>
    <w:p w14:paraId="320EA78C" w14:textId="77777777" w:rsidR="000E0516" w:rsidRPr="000E0516" w:rsidRDefault="000E0516" w:rsidP="000E0516">
      <w:r w:rsidRPr="000E0516">
        <w:t>29.</w:t>
      </w:r>
      <w:r w:rsidRPr="000E0516">
        <w:tab/>
        <w:t>Anahtar DNS özelliğine sahip olmalıdır.</w:t>
      </w:r>
    </w:p>
    <w:p w14:paraId="773E7714" w14:textId="77777777" w:rsidR="000E0516" w:rsidRPr="000E0516" w:rsidRDefault="000E0516" w:rsidP="000E0516">
      <w:r w:rsidRPr="000E0516">
        <w:t>30.</w:t>
      </w:r>
      <w:r w:rsidRPr="000E0516">
        <w:tab/>
        <w:t>Anahtar Statik routing, RIP veRIPng yönlendirme özelliklerine sahip olmalıdır.</w:t>
      </w:r>
    </w:p>
    <w:p w14:paraId="326B3693" w14:textId="77777777" w:rsidR="000E0516" w:rsidRPr="000E0516" w:rsidRDefault="000E0516" w:rsidP="000E0516">
      <w:r w:rsidRPr="000E0516">
        <w:t>31.</w:t>
      </w:r>
      <w:r w:rsidRPr="000E0516">
        <w:tab/>
        <w:t>Anahtar OSPFv2 ve OSPFv3 yönlendirme özelliklerine sahip olmalıdır.</w:t>
      </w:r>
    </w:p>
    <w:p w14:paraId="56196610" w14:textId="77777777" w:rsidR="000E0516" w:rsidRPr="000E0516" w:rsidRDefault="000E0516" w:rsidP="000E0516">
      <w:r w:rsidRPr="000E0516">
        <w:t>32.</w:t>
      </w:r>
      <w:r w:rsidRPr="000E0516">
        <w:tab/>
        <w:t>Anahtar IPv4/IPv6 VRF ve IPv4/IPv6 PBR yönlendirme özelliklerine sahip olmalıdır.</w:t>
      </w:r>
    </w:p>
    <w:p w14:paraId="276D6AA7" w14:textId="77777777" w:rsidR="000E0516" w:rsidRPr="000E0516" w:rsidRDefault="000E0516" w:rsidP="000E0516">
      <w:r w:rsidRPr="000E0516">
        <w:t>33.</w:t>
      </w:r>
      <w:r w:rsidRPr="000E0516">
        <w:tab/>
        <w:t>Anahtar IGMP v1/v2/v3 ve IGMP proxy multicast özelliklerine sahip olmalıdır.</w:t>
      </w:r>
    </w:p>
    <w:p w14:paraId="2BA13F4B" w14:textId="77777777" w:rsidR="000E0516" w:rsidRPr="000E0516" w:rsidRDefault="000E0516" w:rsidP="000E0516">
      <w:r w:rsidRPr="000E0516">
        <w:t>34.</w:t>
      </w:r>
      <w:r w:rsidRPr="000E0516">
        <w:tab/>
        <w:t>Anahtar IGMP v1/v2 snooping, MSDP multicast özelliklerine sahip olmalıdır.</w:t>
      </w:r>
    </w:p>
    <w:p w14:paraId="6405E3AE" w14:textId="77777777" w:rsidR="000E0516" w:rsidRPr="000E0516" w:rsidRDefault="000E0516" w:rsidP="000E0516">
      <w:r w:rsidRPr="000E0516">
        <w:t>35.</w:t>
      </w:r>
      <w:r w:rsidRPr="000E0516">
        <w:tab/>
        <w:t>Anahtar PIM-DM, PIM-SM, PIM-SSM, PIM-SMv6 ve PIM-SSM v6 multicast özelliklerine sahip olmalıdır.</w:t>
      </w:r>
    </w:p>
    <w:p w14:paraId="50FC7655" w14:textId="77777777" w:rsidR="000E0516" w:rsidRPr="000E0516" w:rsidRDefault="000E0516" w:rsidP="000E0516">
      <w:r w:rsidRPr="000E0516">
        <w:t>36.</w:t>
      </w:r>
      <w:r w:rsidRPr="000E0516">
        <w:tab/>
        <w:t>Anahtar MLD snooping v1/v2, MLD v1/v2 multicast özelliklerine sahip olmalıdır.</w:t>
      </w:r>
    </w:p>
    <w:p w14:paraId="005478D8" w14:textId="77777777" w:rsidR="000E0516" w:rsidRPr="000E0516" w:rsidRDefault="000E0516" w:rsidP="000E0516">
      <w:r w:rsidRPr="000E0516">
        <w:t>37.</w:t>
      </w:r>
      <w:r w:rsidRPr="000E0516">
        <w:tab/>
        <w:t>Anahtar; L2/L3/L4 Access Control List (ACL) IPv4 ve IPv6 destekli olmalıdır. Standard IP ACL, Extended IP ACL, MAC-based extended ACL, Time-based ACL, Expert-level ACL özelliklerine sahip olmalıdır.</w:t>
      </w:r>
    </w:p>
    <w:p w14:paraId="43ACA167" w14:textId="77777777" w:rsidR="000E0516" w:rsidRPr="000E0516" w:rsidRDefault="000E0516" w:rsidP="000E0516">
      <w:r w:rsidRPr="000E0516">
        <w:t>38.</w:t>
      </w:r>
      <w:r w:rsidRPr="000E0516">
        <w:tab/>
        <w:t>Anahtar ACL 80, Ipv6 ACL, özelliklerine sahip olmalıdır.</w:t>
      </w:r>
    </w:p>
    <w:p w14:paraId="50B8C954" w14:textId="77777777" w:rsidR="000E0516" w:rsidRPr="000E0516" w:rsidRDefault="000E0516" w:rsidP="000E0516">
      <w:r w:rsidRPr="000E0516">
        <w:t>39.</w:t>
      </w:r>
      <w:r w:rsidRPr="000E0516">
        <w:tab/>
        <w:t>Anahtar Port traffic identification, Port traffic rate limiting, 802.1p/DSCP/ToS traffic classification QoS özelliklerine sahip olmalıdır.</w:t>
      </w:r>
    </w:p>
    <w:p w14:paraId="5C108CBB" w14:textId="77777777" w:rsidR="000E0516" w:rsidRPr="000E0516" w:rsidRDefault="000E0516" w:rsidP="000E0516">
      <w:r w:rsidRPr="000E0516">
        <w:t>40.</w:t>
      </w:r>
      <w:r w:rsidRPr="000E0516">
        <w:tab/>
        <w:t>Anahtar RR, SP, WRR, DRR, WFQ, SP+WRR, SP+DRR, SP+WFQ QoS özelliklerine sahip olmalıdır.</w:t>
      </w:r>
    </w:p>
    <w:p w14:paraId="01F3CD63" w14:textId="77777777" w:rsidR="000E0516" w:rsidRPr="000E0516" w:rsidRDefault="000E0516" w:rsidP="000E0516">
      <w:r w:rsidRPr="000E0516">
        <w:t>41.</w:t>
      </w:r>
      <w:r w:rsidRPr="000E0516">
        <w:tab/>
        <w:t>Anahtar 802.1x RADIUS ve TACACS+ sunucuları ile entegre çalışabilmelidir. Birden fazla RADIUS ve TACACS+ sunucu desteği olmalı, kimlik doğrulama ve yetkilendirme işlemlerini yapabilmelidir. Üretici özel yetkilendirme protokolleri kullanılmayacaktır.</w:t>
      </w:r>
    </w:p>
    <w:p w14:paraId="011AEE37" w14:textId="77777777" w:rsidR="000E0516" w:rsidRPr="000E0516" w:rsidRDefault="000E0516" w:rsidP="000E0516">
      <w:r w:rsidRPr="000E0516">
        <w:t>42.</w:t>
      </w:r>
      <w:r w:rsidRPr="000E0516">
        <w:tab/>
        <w:t>Anahtar SSHv1, SSHv2, HTTPS özelliklerine sahip olmalıdır.</w:t>
      </w:r>
    </w:p>
    <w:p w14:paraId="01315DA6" w14:textId="77777777" w:rsidR="000E0516" w:rsidRPr="000E0516" w:rsidRDefault="000E0516" w:rsidP="000E0516">
      <w:r w:rsidRPr="000E0516">
        <w:t>43.</w:t>
      </w:r>
      <w:r w:rsidRPr="000E0516">
        <w:tab/>
        <w:t>Anahtar IP-MAC binding özelliğine sahip olmalıdır.</w:t>
      </w:r>
    </w:p>
    <w:p w14:paraId="5DE24D1D" w14:textId="77777777" w:rsidR="000E0516" w:rsidRPr="000E0516" w:rsidRDefault="000E0516" w:rsidP="000E0516">
      <w:r w:rsidRPr="000E0516">
        <w:t>44.</w:t>
      </w:r>
      <w:r w:rsidRPr="000E0516">
        <w:tab/>
        <w:t>Anahtar IP Sourge Guard, Port Isolation ve Port Secuirty özelliklerine sahip olmalıdır.</w:t>
      </w:r>
    </w:p>
    <w:p w14:paraId="4DB537DE" w14:textId="77777777" w:rsidR="000E0516" w:rsidRPr="000E0516" w:rsidRDefault="000E0516" w:rsidP="000E0516">
      <w:r w:rsidRPr="000E0516">
        <w:t>45.</w:t>
      </w:r>
      <w:r w:rsidRPr="000E0516">
        <w:tab/>
        <w:t>Anahtar üzerinde oluşabilecek lopları önlemeye yönelik özelleştirilmiş RLDP (Rapid Link Detection Protocol) özelliğini desteklemelidir.</w:t>
      </w:r>
    </w:p>
    <w:p w14:paraId="3C2D2600" w14:textId="77777777" w:rsidR="000E0516" w:rsidRPr="000E0516" w:rsidRDefault="000E0516" w:rsidP="000E0516">
      <w:r w:rsidRPr="000E0516">
        <w:t>46.</w:t>
      </w:r>
      <w:r w:rsidRPr="000E0516">
        <w:tab/>
        <w:t>Anahtar REUP (Rapid Ethernet Uplink Protection) ve DLDP (Device Link Detection Protocol) özelliklerine sahip olmalıdır.</w:t>
      </w:r>
    </w:p>
    <w:p w14:paraId="2B17AC7C" w14:textId="77777777" w:rsidR="000E0516" w:rsidRPr="000E0516" w:rsidRDefault="000E0516" w:rsidP="000E0516">
      <w:r w:rsidRPr="000E0516">
        <w:t>47.</w:t>
      </w:r>
      <w:r w:rsidRPr="000E0516">
        <w:tab/>
        <w:t>Anahtar IPv4 VRRP v2/v3 ve IPv6 VRRP özelliklerine sahip olmalıdır.</w:t>
      </w:r>
    </w:p>
    <w:p w14:paraId="4640ECC2" w14:textId="77777777" w:rsidR="000E0516" w:rsidRPr="000E0516" w:rsidRDefault="000E0516" w:rsidP="000E0516">
      <w:r w:rsidRPr="000E0516">
        <w:t>48.</w:t>
      </w:r>
      <w:r w:rsidRPr="000E0516">
        <w:tab/>
        <w:t>Anahtar 802.3ah (EFM) özelliğine sahip olmalıdır.</w:t>
      </w:r>
    </w:p>
    <w:p w14:paraId="43C7B4E7" w14:textId="77777777" w:rsidR="000E0516" w:rsidRPr="000E0516" w:rsidRDefault="000E0516" w:rsidP="000E0516">
      <w:r w:rsidRPr="000E0516">
        <w:t>49.</w:t>
      </w:r>
      <w:r w:rsidRPr="000E0516">
        <w:tab/>
        <w:t xml:space="preserve">Anahtar dual-boot özelliğine sahip olmalıdır. </w:t>
      </w:r>
    </w:p>
    <w:p w14:paraId="5F73E75F" w14:textId="77777777" w:rsidR="000E0516" w:rsidRPr="000E0516" w:rsidRDefault="000E0516" w:rsidP="000E0516">
      <w:r w:rsidRPr="000E0516">
        <w:t>50.</w:t>
      </w:r>
      <w:r w:rsidRPr="000E0516">
        <w:tab/>
        <w:t>Anahtar Port Mirroring özelliğine sahip olacaktır, birden fazla portu tek bir porta, tek portu birden fazla porta aynalama SPAN ve RSPAN özelliklerine sahip olmalıdır.</w:t>
      </w:r>
    </w:p>
    <w:p w14:paraId="7C7FFF19" w14:textId="77777777" w:rsidR="000E0516" w:rsidRPr="000E0516" w:rsidRDefault="000E0516" w:rsidP="000E0516">
      <w:r w:rsidRPr="000E0516">
        <w:t>51.</w:t>
      </w:r>
      <w:r w:rsidRPr="000E0516">
        <w:tab/>
        <w:t>Anahtara yapılacak atak ve saldırılara karşı koruma sağlayan CPP (CPU Protection Policy) ve NFPP (Network Foundation Protection Policy) özelliklerine sahip olmalıdır.</w:t>
      </w:r>
    </w:p>
    <w:p w14:paraId="556A6F3F" w14:textId="77777777" w:rsidR="000E0516" w:rsidRPr="000E0516" w:rsidRDefault="000E0516" w:rsidP="000E0516">
      <w:r w:rsidRPr="000E0516">
        <w:t>52.</w:t>
      </w:r>
      <w:r w:rsidRPr="000E0516">
        <w:tab/>
        <w:t>Anahtar sFlow özelliğine sahip olmalıdır.</w:t>
      </w:r>
    </w:p>
    <w:p w14:paraId="6F3AA5D1" w14:textId="77777777" w:rsidR="000E0516" w:rsidRPr="000E0516" w:rsidRDefault="000E0516" w:rsidP="000E0516">
      <w:r w:rsidRPr="000E0516">
        <w:t>53.</w:t>
      </w:r>
      <w:r w:rsidRPr="000E0516">
        <w:tab/>
        <w:t>Anahtar NTP ve SNTP özelliklerine sahip olmalıdır.</w:t>
      </w:r>
    </w:p>
    <w:p w14:paraId="37F82C47" w14:textId="77777777" w:rsidR="000E0516" w:rsidRPr="000E0516" w:rsidRDefault="000E0516" w:rsidP="000E0516">
      <w:r w:rsidRPr="000E0516">
        <w:lastRenderedPageBreak/>
        <w:t>54.</w:t>
      </w:r>
      <w:r w:rsidRPr="000E0516">
        <w:tab/>
        <w:t>Anahtar FTP ve TFTP üzerinden dosya transferi sağlayabilmelidir.</w:t>
      </w:r>
    </w:p>
    <w:p w14:paraId="46C76241" w14:textId="77777777" w:rsidR="000E0516" w:rsidRPr="000E0516" w:rsidRDefault="000E0516" w:rsidP="000E0516">
      <w:r w:rsidRPr="000E0516">
        <w:t>55.</w:t>
      </w:r>
      <w:r w:rsidRPr="000E0516">
        <w:tab/>
        <w:t>Anahtar yönetim amaçlı CWMP TR069 desteğine sahip olmalıdır.</w:t>
      </w:r>
    </w:p>
    <w:p w14:paraId="6A1135DF" w14:textId="77777777" w:rsidR="000E0516" w:rsidRPr="000E0516" w:rsidRDefault="000E0516" w:rsidP="000E0516">
      <w:r w:rsidRPr="000E0516">
        <w:t>56.</w:t>
      </w:r>
      <w:r w:rsidRPr="000E0516">
        <w:tab/>
        <w:t>Anahtar SNMP v1/v2c/v3, RMON (1, 2, 3, 9), CLI (Telnet/Console) yönetim özelliklerine sahip olmalıdır.</w:t>
      </w:r>
    </w:p>
    <w:p w14:paraId="314C992F" w14:textId="77777777" w:rsidR="000E0516" w:rsidRPr="000E0516" w:rsidRDefault="000E0516" w:rsidP="000E0516">
      <w:r w:rsidRPr="000E0516">
        <w:t>57.</w:t>
      </w:r>
      <w:r w:rsidRPr="000E0516">
        <w:tab/>
        <w:t>Anahtar gRPC yönetim özelliğine sahip olmalıdır.</w:t>
      </w:r>
    </w:p>
    <w:p w14:paraId="629D6C80" w14:textId="77777777" w:rsidR="000E0516" w:rsidRPr="000E0516" w:rsidRDefault="000E0516" w:rsidP="000E0516">
      <w:r w:rsidRPr="000E0516">
        <w:t>58.</w:t>
      </w:r>
      <w:r w:rsidRPr="000E0516">
        <w:tab/>
        <w:t xml:space="preserve">Anahtar portları üzerinden en az 6 kV Lightning Protection özelliğine sahip olmalıdır. </w:t>
      </w:r>
    </w:p>
    <w:p w14:paraId="4C584ED4" w14:textId="77777777" w:rsidR="000E0516" w:rsidRPr="000E0516" w:rsidRDefault="000E0516" w:rsidP="000E0516">
      <w:r w:rsidRPr="000E0516">
        <w:t>59.</w:t>
      </w:r>
      <w:r w:rsidRPr="000E0516">
        <w:tab/>
        <w:t>Anahtar uzak sunuculara SYSLOG aracılığı ile kayıtları gönderebilecektir.</w:t>
      </w:r>
    </w:p>
    <w:p w14:paraId="72D4FD2B" w14:textId="77777777" w:rsidR="000E0516" w:rsidRPr="000E0516" w:rsidRDefault="000E0516" w:rsidP="000E0516">
      <w:r w:rsidRPr="000E0516">
        <w:t>60.</w:t>
      </w:r>
      <w:r w:rsidRPr="000E0516">
        <w:tab/>
        <w:t>Anahtar üzerindeki Mini-GBIC Modüller anahtar ile aynı marka olmalıdır. Oem Mini Gbic modüller kabul edilmeyecektir.</w:t>
      </w:r>
    </w:p>
    <w:p w14:paraId="700158DF" w14:textId="77777777" w:rsidR="000E0516" w:rsidRPr="000E0516" w:rsidRDefault="000E0516" w:rsidP="000E0516">
      <w:r w:rsidRPr="000E0516">
        <w:t>61.</w:t>
      </w:r>
      <w:r w:rsidRPr="000E0516">
        <w:tab/>
        <w:t>Anahtar 0° ile 45° C° sıcaklık değerleri ve %10 ile %90 yoğuşmasız bağıl nem değerlerinde çalışmaya uygun olmalıdır.</w:t>
      </w:r>
    </w:p>
    <w:p w14:paraId="5EAC781D" w14:textId="7EBB65C2" w:rsidR="00104088" w:rsidRDefault="000E0516" w:rsidP="000E0516">
      <w:r w:rsidRPr="000E0516">
        <w:t>62.</w:t>
      </w:r>
      <w:r w:rsidRPr="000E0516">
        <w:tab/>
        <w:t>EoS (End of Sale) ve EoL (End of Life) duyuruları yapılmamış ve üreticinin web sitesinde yer alıyor olmalıdır.</w:t>
      </w:r>
    </w:p>
    <w:p w14:paraId="42E58BB3" w14:textId="77777777" w:rsidR="00C5359C" w:rsidRDefault="00C5359C" w:rsidP="000E0516"/>
    <w:p w14:paraId="4B230AAC" w14:textId="67290F32" w:rsidR="00C5359C" w:rsidRPr="000E0516" w:rsidRDefault="00C5359C" w:rsidP="00C5359C">
      <w:pPr>
        <w:pStyle w:val="ListParagraph"/>
        <w:numPr>
          <w:ilvl w:val="0"/>
          <w:numId w:val="24"/>
        </w:numPr>
      </w:pPr>
      <w:r>
        <w:t>Cihazların fiber port bağlantılarını yapmak üzere gerekli SFP+ (10G) ve fiber patch panele giriş için gerekli kablo (OM4) takımları switch başına 2 adet olacak şekilde sağlanacaktır.</w:t>
      </w:r>
    </w:p>
    <w:p w14:paraId="0E1B5F48" w14:textId="77777777" w:rsidR="00C5359C" w:rsidRPr="000E0516" w:rsidRDefault="00C5359C" w:rsidP="000E0516"/>
    <w:sectPr w:rsidR="00C5359C" w:rsidRPr="000E0516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5B385" w14:textId="77777777" w:rsidR="00434802" w:rsidRDefault="00434802" w:rsidP="0084317A">
      <w:pPr>
        <w:spacing w:after="0" w:line="240" w:lineRule="auto"/>
      </w:pPr>
      <w:r>
        <w:separator/>
      </w:r>
    </w:p>
  </w:endnote>
  <w:endnote w:type="continuationSeparator" w:id="0">
    <w:p w14:paraId="7005DDC9" w14:textId="77777777" w:rsidR="00434802" w:rsidRDefault="00434802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24ECB" w14:textId="77777777" w:rsidR="00B254BD" w:rsidRDefault="00B254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355CA" w14:textId="77777777" w:rsidR="00B254BD" w:rsidRDefault="00B254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01B3" w14:textId="77777777" w:rsidR="00434802" w:rsidRDefault="00434802" w:rsidP="0084317A">
      <w:pPr>
        <w:spacing w:after="0" w:line="240" w:lineRule="auto"/>
      </w:pPr>
      <w:r>
        <w:separator/>
      </w:r>
    </w:p>
  </w:footnote>
  <w:footnote w:type="continuationSeparator" w:id="0">
    <w:p w14:paraId="3E8AB45A" w14:textId="77777777" w:rsidR="00434802" w:rsidRDefault="00434802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FA81" w14:textId="77777777" w:rsidR="00B254BD" w:rsidRDefault="00B254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9D58" w14:textId="67B6CC41" w:rsidR="00FD3831" w:rsidRDefault="0099179F" w:rsidP="004E18EB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C1457" wp14:editId="70E6C035">
          <wp:simplePos x="0" y="0"/>
          <wp:positionH relativeFrom="margin">
            <wp:posOffset>-180975</wp:posOffset>
          </wp:positionH>
          <wp:positionV relativeFrom="paragraph">
            <wp:posOffset>-144780</wp:posOffset>
          </wp:positionV>
          <wp:extent cx="1427480" cy="438150"/>
          <wp:effectExtent l="0" t="0" r="1270" b="0"/>
          <wp:wrapTight wrapText="bothSides">
            <wp:wrapPolygon edited="0">
              <wp:start x="1441" y="0"/>
              <wp:lineTo x="0" y="1878"/>
              <wp:lineTo x="0" y="18783"/>
              <wp:lineTo x="1730" y="20661"/>
              <wp:lineTo x="4612" y="20661"/>
              <wp:lineTo x="21331" y="20661"/>
              <wp:lineTo x="21331" y="939"/>
              <wp:lineTo x="5765" y="0"/>
              <wp:lineTo x="1441" y="0"/>
            </wp:wrapPolygon>
          </wp:wrapTight>
          <wp:docPr id="612090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090520" name="Picture 6120905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48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CDE43DD" wp14:editId="11BA5D5A">
              <wp:simplePos x="0" y="0"/>
              <wp:positionH relativeFrom="column">
                <wp:posOffset>1178560</wp:posOffset>
              </wp:positionH>
              <wp:positionV relativeFrom="paragraph">
                <wp:posOffset>-445770</wp:posOffset>
              </wp:positionV>
              <wp:extent cx="5080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6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68F9F7" w14:textId="59C0E8FB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06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.0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8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.202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5</w:t>
                          </w:r>
                        </w:p>
                        <w:p w14:paraId="4A44B5DE" w14:textId="47F39C0F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t>İSTANBUL KENT ÜNİVERSİTESİ</w:t>
                          </w:r>
                          <w:r w:rsidRPr="004E18EB">
                            <w:br/>
                          </w:r>
                          <w:r w:rsidR="00B254BD">
                            <w:t xml:space="preserve">15 ADET </w:t>
                          </w:r>
                          <w:r w:rsidR="000E0516">
                            <w:t xml:space="preserve">48 PORT YÖNETİLEBİLİR AĞ ANAHTARI </w:t>
                          </w:r>
                          <w:r w:rsidR="0099179F">
                            <w:t>TEKNİK ŞARTNAMESİ</w:t>
                          </w:r>
                        </w:p>
                        <w:p w14:paraId="7E1BE641" w14:textId="4A0C05BB" w:rsidR="004E18EB" w:rsidRPr="004E18EB" w:rsidRDefault="004E18EB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CDE43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2.8pt;margin-top:-35.1pt;width:400.0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" filled="f" stroked="f">
              <v:textbox style="mso-fit-shape-to-text:t">
                <w:txbxContent>
                  <w:p w14:paraId="2568F9F7" w14:textId="59C0E8FB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="00AC7F4A">
                      <w:rPr>
                        <w:sz w:val="20"/>
                        <w:szCs w:val="20"/>
                      </w:rPr>
                      <w:t>06</w:t>
                    </w:r>
                    <w:r w:rsidRPr="004E18EB">
                      <w:rPr>
                        <w:sz w:val="20"/>
                        <w:szCs w:val="20"/>
                      </w:rPr>
                      <w:t>.0</w:t>
                    </w:r>
                    <w:r w:rsidR="00AC7F4A">
                      <w:rPr>
                        <w:sz w:val="20"/>
                        <w:szCs w:val="20"/>
                      </w:rPr>
                      <w:t>8</w:t>
                    </w:r>
                    <w:r w:rsidRPr="004E18EB">
                      <w:rPr>
                        <w:sz w:val="20"/>
                        <w:szCs w:val="20"/>
                      </w:rPr>
                      <w:t>.202</w:t>
                    </w:r>
                    <w:r w:rsidR="00AC7F4A">
                      <w:rPr>
                        <w:sz w:val="20"/>
                        <w:szCs w:val="20"/>
                      </w:rPr>
                      <w:t>5</w:t>
                    </w:r>
                  </w:p>
                  <w:p w14:paraId="4A44B5DE" w14:textId="47F39C0F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t>İSTANBUL KENT ÜNİVERSİTESİ</w:t>
                    </w:r>
                    <w:r w:rsidRPr="004E18EB">
                      <w:br/>
                    </w:r>
                    <w:r w:rsidR="00B254BD">
                      <w:t xml:space="preserve">15 ADET </w:t>
                    </w:r>
                    <w:r w:rsidR="000E0516">
                      <w:t xml:space="preserve">48 PORT YÖNETİLEBİLİR AĞ ANAHTARI </w:t>
                    </w:r>
                    <w:r w:rsidR="0099179F">
                      <w:t>TEKNİK ŞARTNAMESİ</w:t>
                    </w:r>
                  </w:p>
                  <w:p w14:paraId="7E1BE641" w14:textId="4A0C05BB" w:rsidR="004E18EB" w:rsidRPr="004E18EB" w:rsidRDefault="004E18EB"/>
                </w:txbxContent>
              </v:textbox>
              <w10:wrap type="square"/>
            </v:shape>
          </w:pict>
        </mc:Fallback>
      </mc:AlternateContent>
    </w:r>
    <w:r w:rsidR="0084317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DD9B" w14:textId="77777777" w:rsidR="00B254BD" w:rsidRDefault="00B254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2770D8F"/>
    <w:multiLevelType w:val="hybridMultilevel"/>
    <w:tmpl w:val="4D483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54B59"/>
    <w:multiLevelType w:val="hybridMultilevel"/>
    <w:tmpl w:val="63647D0A"/>
    <w:lvl w:ilvl="0" w:tplc="89EA521C">
      <w:start w:val="10"/>
      <w:numFmt w:val="decimal"/>
      <w:lvlText w:val="%1"/>
      <w:lvlJc w:val="left"/>
      <w:pPr>
        <w:ind w:left="445" w:hanging="360"/>
      </w:pPr>
      <w:rPr>
        <w:rFonts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5" w15:restartNumberingAfterBreak="0">
    <w:nsid w:val="162E2242"/>
    <w:multiLevelType w:val="hybridMultilevel"/>
    <w:tmpl w:val="ED521036"/>
    <w:lvl w:ilvl="0" w:tplc="3CA61F14">
      <w:numFmt w:val="bullet"/>
      <w:lvlText w:val="•"/>
      <w:lvlJc w:val="left"/>
      <w:pPr>
        <w:ind w:left="21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A1385028">
      <w:numFmt w:val="bullet"/>
      <w:lvlText w:val="•"/>
      <w:lvlJc w:val="left"/>
      <w:pPr>
        <w:ind w:left="532" w:hanging="90"/>
      </w:pPr>
      <w:rPr>
        <w:rFonts w:hint="default"/>
        <w:lang w:val="en-US" w:eastAsia="en-US" w:bidi="ar-SA"/>
      </w:rPr>
    </w:lvl>
    <w:lvl w:ilvl="2" w:tplc="6010BEB6">
      <w:numFmt w:val="bullet"/>
      <w:lvlText w:val="•"/>
      <w:lvlJc w:val="left"/>
      <w:pPr>
        <w:ind w:left="845" w:hanging="90"/>
      </w:pPr>
      <w:rPr>
        <w:rFonts w:hint="default"/>
        <w:lang w:val="en-US" w:eastAsia="en-US" w:bidi="ar-SA"/>
      </w:rPr>
    </w:lvl>
    <w:lvl w:ilvl="3" w:tplc="D9B8EB62">
      <w:numFmt w:val="bullet"/>
      <w:lvlText w:val="•"/>
      <w:lvlJc w:val="left"/>
      <w:pPr>
        <w:ind w:left="1157" w:hanging="90"/>
      </w:pPr>
      <w:rPr>
        <w:rFonts w:hint="default"/>
        <w:lang w:val="en-US" w:eastAsia="en-US" w:bidi="ar-SA"/>
      </w:rPr>
    </w:lvl>
    <w:lvl w:ilvl="4" w:tplc="B5B8F3CC">
      <w:numFmt w:val="bullet"/>
      <w:lvlText w:val="•"/>
      <w:lvlJc w:val="left"/>
      <w:pPr>
        <w:ind w:left="1470" w:hanging="90"/>
      </w:pPr>
      <w:rPr>
        <w:rFonts w:hint="default"/>
        <w:lang w:val="en-US" w:eastAsia="en-US" w:bidi="ar-SA"/>
      </w:rPr>
    </w:lvl>
    <w:lvl w:ilvl="5" w:tplc="81086F92">
      <w:numFmt w:val="bullet"/>
      <w:lvlText w:val="•"/>
      <w:lvlJc w:val="left"/>
      <w:pPr>
        <w:ind w:left="1782" w:hanging="90"/>
      </w:pPr>
      <w:rPr>
        <w:rFonts w:hint="default"/>
        <w:lang w:val="en-US" w:eastAsia="en-US" w:bidi="ar-SA"/>
      </w:rPr>
    </w:lvl>
    <w:lvl w:ilvl="6" w:tplc="CC267FA4">
      <w:numFmt w:val="bullet"/>
      <w:lvlText w:val="•"/>
      <w:lvlJc w:val="left"/>
      <w:pPr>
        <w:ind w:left="2095" w:hanging="90"/>
      </w:pPr>
      <w:rPr>
        <w:rFonts w:hint="default"/>
        <w:lang w:val="en-US" w:eastAsia="en-US" w:bidi="ar-SA"/>
      </w:rPr>
    </w:lvl>
    <w:lvl w:ilvl="7" w:tplc="53B601AC">
      <w:numFmt w:val="bullet"/>
      <w:lvlText w:val="•"/>
      <w:lvlJc w:val="left"/>
      <w:pPr>
        <w:ind w:left="2407" w:hanging="90"/>
      </w:pPr>
      <w:rPr>
        <w:rFonts w:hint="default"/>
        <w:lang w:val="en-US" w:eastAsia="en-US" w:bidi="ar-SA"/>
      </w:rPr>
    </w:lvl>
    <w:lvl w:ilvl="8" w:tplc="A1744BEC">
      <w:numFmt w:val="bullet"/>
      <w:lvlText w:val="•"/>
      <w:lvlJc w:val="left"/>
      <w:pPr>
        <w:ind w:left="2720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94E031D"/>
    <w:multiLevelType w:val="multilevel"/>
    <w:tmpl w:val="331E562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921D1"/>
    <w:multiLevelType w:val="hybridMultilevel"/>
    <w:tmpl w:val="6180F3C8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C5D74"/>
    <w:multiLevelType w:val="hybridMultilevel"/>
    <w:tmpl w:val="00E8231A"/>
    <w:lvl w:ilvl="0" w:tplc="041F000F">
      <w:start w:val="6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2AA7BD4"/>
    <w:multiLevelType w:val="multilevel"/>
    <w:tmpl w:val="96DE5AE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C2248F"/>
    <w:multiLevelType w:val="hybridMultilevel"/>
    <w:tmpl w:val="77DA7C82"/>
    <w:lvl w:ilvl="0" w:tplc="26526A2C">
      <w:numFmt w:val="bullet"/>
      <w:lvlText w:val="•"/>
      <w:lvlJc w:val="left"/>
      <w:pPr>
        <w:ind w:left="12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85D4898C">
      <w:numFmt w:val="bullet"/>
      <w:lvlText w:val="•"/>
      <w:lvlJc w:val="left"/>
      <w:pPr>
        <w:ind w:left="442" w:hanging="90"/>
      </w:pPr>
      <w:rPr>
        <w:rFonts w:hint="default"/>
        <w:lang w:val="en-US" w:eastAsia="en-US" w:bidi="ar-SA"/>
      </w:rPr>
    </w:lvl>
    <w:lvl w:ilvl="2" w:tplc="54A25F76">
      <w:numFmt w:val="bullet"/>
      <w:lvlText w:val="•"/>
      <w:lvlJc w:val="left"/>
      <w:pPr>
        <w:ind w:left="765" w:hanging="90"/>
      </w:pPr>
      <w:rPr>
        <w:rFonts w:hint="default"/>
        <w:lang w:val="en-US" w:eastAsia="en-US" w:bidi="ar-SA"/>
      </w:rPr>
    </w:lvl>
    <w:lvl w:ilvl="3" w:tplc="A18CF702">
      <w:numFmt w:val="bullet"/>
      <w:lvlText w:val="•"/>
      <w:lvlJc w:val="left"/>
      <w:pPr>
        <w:ind w:left="1087" w:hanging="90"/>
      </w:pPr>
      <w:rPr>
        <w:rFonts w:hint="default"/>
        <w:lang w:val="en-US" w:eastAsia="en-US" w:bidi="ar-SA"/>
      </w:rPr>
    </w:lvl>
    <w:lvl w:ilvl="4" w:tplc="8B3E2AFA">
      <w:numFmt w:val="bullet"/>
      <w:lvlText w:val="•"/>
      <w:lvlJc w:val="left"/>
      <w:pPr>
        <w:ind w:left="1410" w:hanging="90"/>
      </w:pPr>
      <w:rPr>
        <w:rFonts w:hint="default"/>
        <w:lang w:val="en-US" w:eastAsia="en-US" w:bidi="ar-SA"/>
      </w:rPr>
    </w:lvl>
    <w:lvl w:ilvl="5" w:tplc="453A27FE">
      <w:numFmt w:val="bullet"/>
      <w:lvlText w:val="•"/>
      <w:lvlJc w:val="left"/>
      <w:pPr>
        <w:ind w:left="1732" w:hanging="90"/>
      </w:pPr>
      <w:rPr>
        <w:rFonts w:hint="default"/>
        <w:lang w:val="en-US" w:eastAsia="en-US" w:bidi="ar-SA"/>
      </w:rPr>
    </w:lvl>
    <w:lvl w:ilvl="6" w:tplc="9EC6969A">
      <w:numFmt w:val="bullet"/>
      <w:lvlText w:val="•"/>
      <w:lvlJc w:val="left"/>
      <w:pPr>
        <w:ind w:left="2055" w:hanging="90"/>
      </w:pPr>
      <w:rPr>
        <w:rFonts w:hint="default"/>
        <w:lang w:val="en-US" w:eastAsia="en-US" w:bidi="ar-SA"/>
      </w:rPr>
    </w:lvl>
    <w:lvl w:ilvl="7" w:tplc="11D0BE1C">
      <w:numFmt w:val="bullet"/>
      <w:lvlText w:val="•"/>
      <w:lvlJc w:val="left"/>
      <w:pPr>
        <w:ind w:left="2377" w:hanging="90"/>
      </w:pPr>
      <w:rPr>
        <w:rFonts w:hint="default"/>
        <w:lang w:val="en-US" w:eastAsia="en-US" w:bidi="ar-SA"/>
      </w:rPr>
    </w:lvl>
    <w:lvl w:ilvl="8" w:tplc="D3BEAB54">
      <w:numFmt w:val="bullet"/>
      <w:lvlText w:val="•"/>
      <w:lvlJc w:val="left"/>
      <w:pPr>
        <w:ind w:left="2700" w:hanging="90"/>
      </w:pPr>
      <w:rPr>
        <w:rFonts w:hint="default"/>
        <w:lang w:val="en-US" w:eastAsia="en-US" w:bidi="ar-SA"/>
      </w:rPr>
    </w:lvl>
  </w:abstractNum>
  <w:abstractNum w:abstractNumId="12" w15:restartNumberingAfterBreak="0">
    <w:nsid w:val="3BDC2B91"/>
    <w:multiLevelType w:val="hybridMultilevel"/>
    <w:tmpl w:val="6180F3C8"/>
    <w:lvl w:ilvl="0" w:tplc="56EE59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A4B2E96"/>
    <w:multiLevelType w:val="multilevel"/>
    <w:tmpl w:val="4DF07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B8D0C61"/>
    <w:multiLevelType w:val="hybridMultilevel"/>
    <w:tmpl w:val="0B065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32347"/>
    <w:multiLevelType w:val="multilevel"/>
    <w:tmpl w:val="10CCC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873E8"/>
    <w:multiLevelType w:val="hybridMultilevel"/>
    <w:tmpl w:val="79F2DA2E"/>
    <w:lvl w:ilvl="0" w:tplc="C9229F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944E2"/>
    <w:multiLevelType w:val="multilevel"/>
    <w:tmpl w:val="A30476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9B3E29"/>
    <w:multiLevelType w:val="hybridMultilevel"/>
    <w:tmpl w:val="CCAC6CA0"/>
    <w:lvl w:ilvl="0" w:tplc="BA68B9BE">
      <w:numFmt w:val="bullet"/>
      <w:lvlText w:val="•"/>
      <w:lvlJc w:val="left"/>
      <w:pPr>
        <w:ind w:left="170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5810B0D2">
      <w:numFmt w:val="bullet"/>
      <w:lvlText w:val="•"/>
      <w:lvlJc w:val="left"/>
      <w:pPr>
        <w:ind w:left="500" w:hanging="90"/>
      </w:pPr>
      <w:rPr>
        <w:rFonts w:hint="default"/>
        <w:lang w:val="en-US" w:eastAsia="en-US" w:bidi="ar-SA"/>
      </w:rPr>
    </w:lvl>
    <w:lvl w:ilvl="2" w:tplc="E6A84B9E">
      <w:numFmt w:val="bullet"/>
      <w:lvlText w:val="•"/>
      <w:lvlJc w:val="left"/>
      <w:pPr>
        <w:ind w:left="821" w:hanging="90"/>
      </w:pPr>
      <w:rPr>
        <w:rFonts w:hint="default"/>
        <w:lang w:val="en-US" w:eastAsia="en-US" w:bidi="ar-SA"/>
      </w:rPr>
    </w:lvl>
    <w:lvl w:ilvl="3" w:tplc="521C8D88">
      <w:numFmt w:val="bullet"/>
      <w:lvlText w:val="•"/>
      <w:lvlJc w:val="left"/>
      <w:pPr>
        <w:ind w:left="1142" w:hanging="90"/>
      </w:pPr>
      <w:rPr>
        <w:rFonts w:hint="default"/>
        <w:lang w:val="en-US" w:eastAsia="en-US" w:bidi="ar-SA"/>
      </w:rPr>
    </w:lvl>
    <w:lvl w:ilvl="4" w:tplc="37A63CDA">
      <w:numFmt w:val="bullet"/>
      <w:lvlText w:val="•"/>
      <w:lvlJc w:val="left"/>
      <w:pPr>
        <w:ind w:left="1463" w:hanging="90"/>
      </w:pPr>
      <w:rPr>
        <w:rFonts w:hint="default"/>
        <w:lang w:val="en-US" w:eastAsia="en-US" w:bidi="ar-SA"/>
      </w:rPr>
    </w:lvl>
    <w:lvl w:ilvl="5" w:tplc="EA4E506C">
      <w:numFmt w:val="bullet"/>
      <w:lvlText w:val="•"/>
      <w:lvlJc w:val="left"/>
      <w:pPr>
        <w:ind w:left="1784" w:hanging="90"/>
      </w:pPr>
      <w:rPr>
        <w:rFonts w:hint="default"/>
        <w:lang w:val="en-US" w:eastAsia="en-US" w:bidi="ar-SA"/>
      </w:rPr>
    </w:lvl>
    <w:lvl w:ilvl="6" w:tplc="99DE563E">
      <w:numFmt w:val="bullet"/>
      <w:lvlText w:val="•"/>
      <w:lvlJc w:val="left"/>
      <w:pPr>
        <w:ind w:left="2104" w:hanging="90"/>
      </w:pPr>
      <w:rPr>
        <w:rFonts w:hint="default"/>
        <w:lang w:val="en-US" w:eastAsia="en-US" w:bidi="ar-SA"/>
      </w:rPr>
    </w:lvl>
    <w:lvl w:ilvl="7" w:tplc="2048BDD0">
      <w:numFmt w:val="bullet"/>
      <w:lvlText w:val="•"/>
      <w:lvlJc w:val="left"/>
      <w:pPr>
        <w:ind w:left="2425" w:hanging="90"/>
      </w:pPr>
      <w:rPr>
        <w:rFonts w:hint="default"/>
        <w:lang w:val="en-US" w:eastAsia="en-US" w:bidi="ar-SA"/>
      </w:rPr>
    </w:lvl>
    <w:lvl w:ilvl="8" w:tplc="44B2F60C">
      <w:numFmt w:val="bullet"/>
      <w:lvlText w:val="•"/>
      <w:lvlJc w:val="left"/>
      <w:pPr>
        <w:ind w:left="2746" w:hanging="90"/>
      </w:pPr>
      <w:rPr>
        <w:rFonts w:hint="default"/>
        <w:lang w:val="en-US" w:eastAsia="en-US" w:bidi="ar-SA"/>
      </w:rPr>
    </w:lvl>
  </w:abstractNum>
  <w:num w:numId="1" w16cid:durableId="1055619411">
    <w:abstractNumId w:val="1"/>
  </w:num>
  <w:num w:numId="2" w16cid:durableId="763766798">
    <w:abstractNumId w:val="13"/>
  </w:num>
  <w:num w:numId="3" w16cid:durableId="1974407731">
    <w:abstractNumId w:val="19"/>
  </w:num>
  <w:num w:numId="4" w16cid:durableId="1635791148">
    <w:abstractNumId w:val="20"/>
  </w:num>
  <w:num w:numId="5" w16cid:durableId="974332228">
    <w:abstractNumId w:val="16"/>
  </w:num>
  <w:num w:numId="6" w16cid:durableId="1871798075">
    <w:abstractNumId w:val="7"/>
  </w:num>
  <w:num w:numId="7" w16cid:durableId="1542478834">
    <w:abstractNumId w:val="0"/>
  </w:num>
  <w:num w:numId="8" w16cid:durableId="1336499510">
    <w:abstractNumId w:val="17"/>
  </w:num>
  <w:num w:numId="9" w16cid:durableId="1001354557">
    <w:abstractNumId w:val="3"/>
  </w:num>
  <w:num w:numId="10" w16cid:durableId="1734237609">
    <w:abstractNumId w:val="15"/>
  </w:num>
  <w:num w:numId="11" w16cid:durableId="1622031291">
    <w:abstractNumId w:val="4"/>
  </w:num>
  <w:num w:numId="12" w16cid:durableId="331759902">
    <w:abstractNumId w:val="23"/>
  </w:num>
  <w:num w:numId="13" w16cid:durableId="2037732150">
    <w:abstractNumId w:val="5"/>
  </w:num>
  <w:num w:numId="14" w16cid:durableId="172569514">
    <w:abstractNumId w:val="11"/>
  </w:num>
  <w:num w:numId="15" w16cid:durableId="971835751">
    <w:abstractNumId w:val="22"/>
  </w:num>
  <w:num w:numId="16" w16cid:durableId="116225426">
    <w:abstractNumId w:val="14"/>
  </w:num>
  <w:num w:numId="17" w16cid:durableId="1150823225">
    <w:abstractNumId w:val="6"/>
  </w:num>
  <w:num w:numId="18" w16cid:durableId="1604537117">
    <w:abstractNumId w:val="10"/>
  </w:num>
  <w:num w:numId="19" w16cid:durableId="1031032599">
    <w:abstractNumId w:val="18"/>
  </w:num>
  <w:num w:numId="20" w16cid:durableId="9002937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13420868">
    <w:abstractNumId w:val="12"/>
  </w:num>
  <w:num w:numId="22" w16cid:durableId="493376199">
    <w:abstractNumId w:val="21"/>
  </w:num>
  <w:num w:numId="23" w16cid:durableId="433526159">
    <w:abstractNumId w:val="8"/>
  </w:num>
  <w:num w:numId="24" w16cid:durableId="21276528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173A"/>
    <w:rsid w:val="00002C5B"/>
    <w:rsid w:val="000041CB"/>
    <w:rsid w:val="000045F6"/>
    <w:rsid w:val="00006DBA"/>
    <w:rsid w:val="00006E6E"/>
    <w:rsid w:val="00007F4D"/>
    <w:rsid w:val="000128FD"/>
    <w:rsid w:val="00012AC9"/>
    <w:rsid w:val="00013682"/>
    <w:rsid w:val="00020184"/>
    <w:rsid w:val="000227E9"/>
    <w:rsid w:val="00025171"/>
    <w:rsid w:val="00041CE7"/>
    <w:rsid w:val="0004244D"/>
    <w:rsid w:val="00043471"/>
    <w:rsid w:val="00046687"/>
    <w:rsid w:val="00054D02"/>
    <w:rsid w:val="00055ADA"/>
    <w:rsid w:val="00064BE4"/>
    <w:rsid w:val="0006772B"/>
    <w:rsid w:val="00071AB6"/>
    <w:rsid w:val="00073AC2"/>
    <w:rsid w:val="000834AF"/>
    <w:rsid w:val="0008433A"/>
    <w:rsid w:val="00091F16"/>
    <w:rsid w:val="0009629F"/>
    <w:rsid w:val="000C09CE"/>
    <w:rsid w:val="000C2334"/>
    <w:rsid w:val="000C462D"/>
    <w:rsid w:val="000D2146"/>
    <w:rsid w:val="000E0516"/>
    <w:rsid w:val="000E0747"/>
    <w:rsid w:val="000E133B"/>
    <w:rsid w:val="000E554B"/>
    <w:rsid w:val="000F3191"/>
    <w:rsid w:val="00104088"/>
    <w:rsid w:val="00104392"/>
    <w:rsid w:val="001173A8"/>
    <w:rsid w:val="0012131A"/>
    <w:rsid w:val="00124179"/>
    <w:rsid w:val="0014418E"/>
    <w:rsid w:val="00150992"/>
    <w:rsid w:val="001566B8"/>
    <w:rsid w:val="00156B9E"/>
    <w:rsid w:val="00164CC9"/>
    <w:rsid w:val="00165C10"/>
    <w:rsid w:val="0016685D"/>
    <w:rsid w:val="00170941"/>
    <w:rsid w:val="00173C9A"/>
    <w:rsid w:val="001751C5"/>
    <w:rsid w:val="00175B5B"/>
    <w:rsid w:val="001811E9"/>
    <w:rsid w:val="00185B1F"/>
    <w:rsid w:val="001873BB"/>
    <w:rsid w:val="00192DF2"/>
    <w:rsid w:val="001947A2"/>
    <w:rsid w:val="001B00A2"/>
    <w:rsid w:val="001B6070"/>
    <w:rsid w:val="001B6C5A"/>
    <w:rsid w:val="001C0707"/>
    <w:rsid w:val="001C39F2"/>
    <w:rsid w:val="001C7D06"/>
    <w:rsid w:val="001D6F5C"/>
    <w:rsid w:val="001D7686"/>
    <w:rsid w:val="001E077C"/>
    <w:rsid w:val="001E0CC1"/>
    <w:rsid w:val="001E6895"/>
    <w:rsid w:val="001E7658"/>
    <w:rsid w:val="001F34EF"/>
    <w:rsid w:val="00205D55"/>
    <w:rsid w:val="0021190B"/>
    <w:rsid w:val="00214553"/>
    <w:rsid w:val="00214B5B"/>
    <w:rsid w:val="00216F36"/>
    <w:rsid w:val="00241EC4"/>
    <w:rsid w:val="002467CB"/>
    <w:rsid w:val="00254CA9"/>
    <w:rsid w:val="002741AE"/>
    <w:rsid w:val="00282E9E"/>
    <w:rsid w:val="00291467"/>
    <w:rsid w:val="00291EAB"/>
    <w:rsid w:val="002A0C0E"/>
    <w:rsid w:val="002A3061"/>
    <w:rsid w:val="002A3BDE"/>
    <w:rsid w:val="002B3458"/>
    <w:rsid w:val="002B5398"/>
    <w:rsid w:val="002B56B2"/>
    <w:rsid w:val="002B6BF1"/>
    <w:rsid w:val="002C01FD"/>
    <w:rsid w:val="002E2201"/>
    <w:rsid w:val="002F3D46"/>
    <w:rsid w:val="002F7052"/>
    <w:rsid w:val="00307DE1"/>
    <w:rsid w:val="0031400C"/>
    <w:rsid w:val="003145C8"/>
    <w:rsid w:val="00325B5D"/>
    <w:rsid w:val="003263F7"/>
    <w:rsid w:val="003268E3"/>
    <w:rsid w:val="0033501F"/>
    <w:rsid w:val="00336F1C"/>
    <w:rsid w:val="003374FD"/>
    <w:rsid w:val="003446F7"/>
    <w:rsid w:val="0034778A"/>
    <w:rsid w:val="00347B1F"/>
    <w:rsid w:val="00352EE0"/>
    <w:rsid w:val="00355E44"/>
    <w:rsid w:val="0037474C"/>
    <w:rsid w:val="00382762"/>
    <w:rsid w:val="003876B6"/>
    <w:rsid w:val="0039186F"/>
    <w:rsid w:val="003A25F8"/>
    <w:rsid w:val="003B2DB6"/>
    <w:rsid w:val="003B3C85"/>
    <w:rsid w:val="003B4608"/>
    <w:rsid w:val="003B4EAB"/>
    <w:rsid w:val="003B59F6"/>
    <w:rsid w:val="003B74B3"/>
    <w:rsid w:val="003C1285"/>
    <w:rsid w:val="003C220B"/>
    <w:rsid w:val="003C729C"/>
    <w:rsid w:val="003D4DD4"/>
    <w:rsid w:val="003D5217"/>
    <w:rsid w:val="003D6532"/>
    <w:rsid w:val="003E286E"/>
    <w:rsid w:val="003E4620"/>
    <w:rsid w:val="003E4C4E"/>
    <w:rsid w:val="003E7711"/>
    <w:rsid w:val="003F4C5D"/>
    <w:rsid w:val="00401A31"/>
    <w:rsid w:val="004130E7"/>
    <w:rsid w:val="004169D2"/>
    <w:rsid w:val="0042744A"/>
    <w:rsid w:val="00433FA2"/>
    <w:rsid w:val="00434802"/>
    <w:rsid w:val="00441D17"/>
    <w:rsid w:val="00454E0D"/>
    <w:rsid w:val="004554AA"/>
    <w:rsid w:val="004605AD"/>
    <w:rsid w:val="00460BE2"/>
    <w:rsid w:val="004708AA"/>
    <w:rsid w:val="004750AB"/>
    <w:rsid w:val="00482E76"/>
    <w:rsid w:val="004A1866"/>
    <w:rsid w:val="004A48F1"/>
    <w:rsid w:val="004B3799"/>
    <w:rsid w:val="004C66B3"/>
    <w:rsid w:val="004E18EB"/>
    <w:rsid w:val="004E2135"/>
    <w:rsid w:val="004F2FBD"/>
    <w:rsid w:val="004F6D57"/>
    <w:rsid w:val="004F7D91"/>
    <w:rsid w:val="005002FE"/>
    <w:rsid w:val="005022C6"/>
    <w:rsid w:val="005031F4"/>
    <w:rsid w:val="00506A4F"/>
    <w:rsid w:val="00510C7C"/>
    <w:rsid w:val="005113FB"/>
    <w:rsid w:val="005155C8"/>
    <w:rsid w:val="00517749"/>
    <w:rsid w:val="0053317C"/>
    <w:rsid w:val="005347DC"/>
    <w:rsid w:val="00536AD6"/>
    <w:rsid w:val="00536FBC"/>
    <w:rsid w:val="0055322C"/>
    <w:rsid w:val="00553CA9"/>
    <w:rsid w:val="00553EDE"/>
    <w:rsid w:val="005600B9"/>
    <w:rsid w:val="00560D11"/>
    <w:rsid w:val="005630F2"/>
    <w:rsid w:val="005728B5"/>
    <w:rsid w:val="00573220"/>
    <w:rsid w:val="00577A06"/>
    <w:rsid w:val="005844AC"/>
    <w:rsid w:val="005915A3"/>
    <w:rsid w:val="005A25A5"/>
    <w:rsid w:val="005A66A9"/>
    <w:rsid w:val="005A7F80"/>
    <w:rsid w:val="005B5892"/>
    <w:rsid w:val="005B5A6E"/>
    <w:rsid w:val="005C739C"/>
    <w:rsid w:val="005D3595"/>
    <w:rsid w:val="005D49B4"/>
    <w:rsid w:val="005E1D93"/>
    <w:rsid w:val="005E1FD0"/>
    <w:rsid w:val="005E3DAC"/>
    <w:rsid w:val="005F4541"/>
    <w:rsid w:val="005F6944"/>
    <w:rsid w:val="005F706C"/>
    <w:rsid w:val="00604BA9"/>
    <w:rsid w:val="006054D9"/>
    <w:rsid w:val="00627B5A"/>
    <w:rsid w:val="00653354"/>
    <w:rsid w:val="00654A4B"/>
    <w:rsid w:val="00662846"/>
    <w:rsid w:val="00667E38"/>
    <w:rsid w:val="0067286C"/>
    <w:rsid w:val="0067296D"/>
    <w:rsid w:val="00675878"/>
    <w:rsid w:val="006808D2"/>
    <w:rsid w:val="00686BC1"/>
    <w:rsid w:val="00687D80"/>
    <w:rsid w:val="00693016"/>
    <w:rsid w:val="006A5E03"/>
    <w:rsid w:val="006C07F0"/>
    <w:rsid w:val="006C090E"/>
    <w:rsid w:val="006C59F7"/>
    <w:rsid w:val="006C738E"/>
    <w:rsid w:val="006D228E"/>
    <w:rsid w:val="006D3C8A"/>
    <w:rsid w:val="006D6EBB"/>
    <w:rsid w:val="00705461"/>
    <w:rsid w:val="00711697"/>
    <w:rsid w:val="00711C8E"/>
    <w:rsid w:val="00712EC0"/>
    <w:rsid w:val="00713E3F"/>
    <w:rsid w:val="007318F5"/>
    <w:rsid w:val="00736CB1"/>
    <w:rsid w:val="0074661A"/>
    <w:rsid w:val="0074723B"/>
    <w:rsid w:val="00747681"/>
    <w:rsid w:val="007502B3"/>
    <w:rsid w:val="0075188F"/>
    <w:rsid w:val="00752217"/>
    <w:rsid w:val="007565B3"/>
    <w:rsid w:val="007572B6"/>
    <w:rsid w:val="00760CD3"/>
    <w:rsid w:val="007654E9"/>
    <w:rsid w:val="00770A2F"/>
    <w:rsid w:val="00772E50"/>
    <w:rsid w:val="00780B0E"/>
    <w:rsid w:val="00781C18"/>
    <w:rsid w:val="00793F83"/>
    <w:rsid w:val="007A4857"/>
    <w:rsid w:val="007A5589"/>
    <w:rsid w:val="007A72E2"/>
    <w:rsid w:val="007C216B"/>
    <w:rsid w:val="007C2F91"/>
    <w:rsid w:val="007D16B8"/>
    <w:rsid w:val="007D16C8"/>
    <w:rsid w:val="007D3741"/>
    <w:rsid w:val="007D78FC"/>
    <w:rsid w:val="007E4DDC"/>
    <w:rsid w:val="007F70D9"/>
    <w:rsid w:val="008018B8"/>
    <w:rsid w:val="0081569B"/>
    <w:rsid w:val="00820471"/>
    <w:rsid w:val="00821B71"/>
    <w:rsid w:val="00827244"/>
    <w:rsid w:val="0083391A"/>
    <w:rsid w:val="008341DE"/>
    <w:rsid w:val="008356FA"/>
    <w:rsid w:val="00842542"/>
    <w:rsid w:val="0084317A"/>
    <w:rsid w:val="00850EE7"/>
    <w:rsid w:val="008551B7"/>
    <w:rsid w:val="00865FF9"/>
    <w:rsid w:val="00873A4E"/>
    <w:rsid w:val="00876998"/>
    <w:rsid w:val="008817F5"/>
    <w:rsid w:val="008846A2"/>
    <w:rsid w:val="008852BB"/>
    <w:rsid w:val="00887DDE"/>
    <w:rsid w:val="00894166"/>
    <w:rsid w:val="008968CA"/>
    <w:rsid w:val="008C3363"/>
    <w:rsid w:val="008D186A"/>
    <w:rsid w:val="008E0AC7"/>
    <w:rsid w:val="008E21A4"/>
    <w:rsid w:val="008F0508"/>
    <w:rsid w:val="008F3CFA"/>
    <w:rsid w:val="008F7A78"/>
    <w:rsid w:val="00907C17"/>
    <w:rsid w:val="00924CD9"/>
    <w:rsid w:val="00934667"/>
    <w:rsid w:val="009413FA"/>
    <w:rsid w:val="009424BF"/>
    <w:rsid w:val="009455B4"/>
    <w:rsid w:val="00950A82"/>
    <w:rsid w:val="00957A23"/>
    <w:rsid w:val="00971D54"/>
    <w:rsid w:val="009757C8"/>
    <w:rsid w:val="00975B90"/>
    <w:rsid w:val="00976C97"/>
    <w:rsid w:val="00976CDB"/>
    <w:rsid w:val="0098094C"/>
    <w:rsid w:val="00983C37"/>
    <w:rsid w:val="009840AE"/>
    <w:rsid w:val="0099179F"/>
    <w:rsid w:val="009945EA"/>
    <w:rsid w:val="009A2DCA"/>
    <w:rsid w:val="009A3013"/>
    <w:rsid w:val="009A46C8"/>
    <w:rsid w:val="009C176E"/>
    <w:rsid w:val="009C3926"/>
    <w:rsid w:val="009C4E64"/>
    <w:rsid w:val="009C62CF"/>
    <w:rsid w:val="009C6F9A"/>
    <w:rsid w:val="009D3221"/>
    <w:rsid w:val="009D38B5"/>
    <w:rsid w:val="009E2BC0"/>
    <w:rsid w:val="009E72F0"/>
    <w:rsid w:val="009F29F7"/>
    <w:rsid w:val="00A001F8"/>
    <w:rsid w:val="00A01C67"/>
    <w:rsid w:val="00A03060"/>
    <w:rsid w:val="00A13158"/>
    <w:rsid w:val="00A16A92"/>
    <w:rsid w:val="00A24A13"/>
    <w:rsid w:val="00A25FF5"/>
    <w:rsid w:val="00A318AA"/>
    <w:rsid w:val="00A32186"/>
    <w:rsid w:val="00A34342"/>
    <w:rsid w:val="00A44656"/>
    <w:rsid w:val="00A44B6B"/>
    <w:rsid w:val="00A453F9"/>
    <w:rsid w:val="00A50654"/>
    <w:rsid w:val="00A50FFC"/>
    <w:rsid w:val="00A656DB"/>
    <w:rsid w:val="00A71833"/>
    <w:rsid w:val="00A75BB5"/>
    <w:rsid w:val="00A8123F"/>
    <w:rsid w:val="00A82822"/>
    <w:rsid w:val="00A84CCF"/>
    <w:rsid w:val="00A85800"/>
    <w:rsid w:val="00A94C4B"/>
    <w:rsid w:val="00AA33D6"/>
    <w:rsid w:val="00AA3C93"/>
    <w:rsid w:val="00AB024D"/>
    <w:rsid w:val="00AB1971"/>
    <w:rsid w:val="00AB30A9"/>
    <w:rsid w:val="00AB6C99"/>
    <w:rsid w:val="00AB7C89"/>
    <w:rsid w:val="00AB7DF5"/>
    <w:rsid w:val="00AC4431"/>
    <w:rsid w:val="00AC651F"/>
    <w:rsid w:val="00AC7F0F"/>
    <w:rsid w:val="00AC7F4A"/>
    <w:rsid w:val="00AD0A0D"/>
    <w:rsid w:val="00AD311E"/>
    <w:rsid w:val="00AE2BAF"/>
    <w:rsid w:val="00AE373A"/>
    <w:rsid w:val="00AF64AF"/>
    <w:rsid w:val="00AF6D1E"/>
    <w:rsid w:val="00AF794E"/>
    <w:rsid w:val="00B101BD"/>
    <w:rsid w:val="00B13CC7"/>
    <w:rsid w:val="00B1574D"/>
    <w:rsid w:val="00B254BD"/>
    <w:rsid w:val="00B361B8"/>
    <w:rsid w:val="00B40876"/>
    <w:rsid w:val="00B64CD8"/>
    <w:rsid w:val="00B7093F"/>
    <w:rsid w:val="00B80982"/>
    <w:rsid w:val="00B85090"/>
    <w:rsid w:val="00B85250"/>
    <w:rsid w:val="00B8722C"/>
    <w:rsid w:val="00B95D5E"/>
    <w:rsid w:val="00B97C69"/>
    <w:rsid w:val="00BB2A2F"/>
    <w:rsid w:val="00BB3ADA"/>
    <w:rsid w:val="00BB45E6"/>
    <w:rsid w:val="00BB6D0B"/>
    <w:rsid w:val="00BC3233"/>
    <w:rsid w:val="00BC4F0C"/>
    <w:rsid w:val="00BC616F"/>
    <w:rsid w:val="00BD1ACA"/>
    <w:rsid w:val="00BD4BFF"/>
    <w:rsid w:val="00BE0926"/>
    <w:rsid w:val="00BE2655"/>
    <w:rsid w:val="00BE32BA"/>
    <w:rsid w:val="00BE4023"/>
    <w:rsid w:val="00BE6410"/>
    <w:rsid w:val="00C0057D"/>
    <w:rsid w:val="00C127B1"/>
    <w:rsid w:val="00C12831"/>
    <w:rsid w:val="00C21025"/>
    <w:rsid w:val="00C2133A"/>
    <w:rsid w:val="00C31507"/>
    <w:rsid w:val="00C352BA"/>
    <w:rsid w:val="00C36D42"/>
    <w:rsid w:val="00C40791"/>
    <w:rsid w:val="00C50D54"/>
    <w:rsid w:val="00C51D66"/>
    <w:rsid w:val="00C521AA"/>
    <w:rsid w:val="00C5359C"/>
    <w:rsid w:val="00C55C5C"/>
    <w:rsid w:val="00C57324"/>
    <w:rsid w:val="00C574FC"/>
    <w:rsid w:val="00C605D8"/>
    <w:rsid w:val="00C62874"/>
    <w:rsid w:val="00C8359C"/>
    <w:rsid w:val="00C85D3C"/>
    <w:rsid w:val="00C91FBC"/>
    <w:rsid w:val="00CA12EC"/>
    <w:rsid w:val="00CA4BF7"/>
    <w:rsid w:val="00CA720B"/>
    <w:rsid w:val="00CA7231"/>
    <w:rsid w:val="00CA783E"/>
    <w:rsid w:val="00CB30B7"/>
    <w:rsid w:val="00CD0D71"/>
    <w:rsid w:val="00CE0C73"/>
    <w:rsid w:val="00CE4D9D"/>
    <w:rsid w:val="00CE5AB1"/>
    <w:rsid w:val="00CF15DC"/>
    <w:rsid w:val="00D01D41"/>
    <w:rsid w:val="00D107AC"/>
    <w:rsid w:val="00D26397"/>
    <w:rsid w:val="00D26C0D"/>
    <w:rsid w:val="00D26DC8"/>
    <w:rsid w:val="00D27C8B"/>
    <w:rsid w:val="00D310F4"/>
    <w:rsid w:val="00D3463E"/>
    <w:rsid w:val="00D351E7"/>
    <w:rsid w:val="00D37501"/>
    <w:rsid w:val="00D463B7"/>
    <w:rsid w:val="00D4673C"/>
    <w:rsid w:val="00D57645"/>
    <w:rsid w:val="00D579AB"/>
    <w:rsid w:val="00D7469D"/>
    <w:rsid w:val="00D76017"/>
    <w:rsid w:val="00D80135"/>
    <w:rsid w:val="00D82357"/>
    <w:rsid w:val="00D93D22"/>
    <w:rsid w:val="00D97962"/>
    <w:rsid w:val="00DA19A7"/>
    <w:rsid w:val="00DA2420"/>
    <w:rsid w:val="00DA6E9F"/>
    <w:rsid w:val="00DB1084"/>
    <w:rsid w:val="00DB13A6"/>
    <w:rsid w:val="00DC779E"/>
    <w:rsid w:val="00DE0E50"/>
    <w:rsid w:val="00E02C62"/>
    <w:rsid w:val="00E038EA"/>
    <w:rsid w:val="00E04BD2"/>
    <w:rsid w:val="00E135AF"/>
    <w:rsid w:val="00E146E5"/>
    <w:rsid w:val="00E31912"/>
    <w:rsid w:val="00E46853"/>
    <w:rsid w:val="00E5115A"/>
    <w:rsid w:val="00E53BE0"/>
    <w:rsid w:val="00E53F2C"/>
    <w:rsid w:val="00E563C4"/>
    <w:rsid w:val="00E66A16"/>
    <w:rsid w:val="00E74354"/>
    <w:rsid w:val="00E74DD0"/>
    <w:rsid w:val="00E75CDF"/>
    <w:rsid w:val="00E77A1F"/>
    <w:rsid w:val="00E87342"/>
    <w:rsid w:val="00E920F1"/>
    <w:rsid w:val="00E920FE"/>
    <w:rsid w:val="00E95FE7"/>
    <w:rsid w:val="00E976A8"/>
    <w:rsid w:val="00EB1641"/>
    <w:rsid w:val="00EB6196"/>
    <w:rsid w:val="00EC144B"/>
    <w:rsid w:val="00EC3C22"/>
    <w:rsid w:val="00ED2249"/>
    <w:rsid w:val="00F004A0"/>
    <w:rsid w:val="00F020E0"/>
    <w:rsid w:val="00F117A5"/>
    <w:rsid w:val="00F13308"/>
    <w:rsid w:val="00F240FA"/>
    <w:rsid w:val="00F37B76"/>
    <w:rsid w:val="00F41EBB"/>
    <w:rsid w:val="00F475D0"/>
    <w:rsid w:val="00F478BE"/>
    <w:rsid w:val="00F614E1"/>
    <w:rsid w:val="00F62652"/>
    <w:rsid w:val="00F67BA1"/>
    <w:rsid w:val="00F71591"/>
    <w:rsid w:val="00F86BCD"/>
    <w:rsid w:val="00F87E24"/>
    <w:rsid w:val="00F93135"/>
    <w:rsid w:val="00F95D42"/>
    <w:rsid w:val="00FA71BC"/>
    <w:rsid w:val="00FB2CB8"/>
    <w:rsid w:val="00FB3020"/>
    <w:rsid w:val="00FB59A6"/>
    <w:rsid w:val="00FD3831"/>
    <w:rsid w:val="00FE0D81"/>
    <w:rsid w:val="00FE361B"/>
    <w:rsid w:val="00FE3641"/>
    <w:rsid w:val="00FE72C1"/>
    <w:rsid w:val="00F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Heading1">
    <w:name w:val="heading 1"/>
    <w:basedOn w:val="Normal"/>
    <w:next w:val="Normal"/>
    <w:link w:val="Heading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Erzurum1,lp1,harf,Num Bullet 1,Bullet Number,Colorful List - Accent 11"/>
    <w:basedOn w:val="Normal"/>
    <w:link w:val="ListParagraph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Erzurum1 Char,lp1 Char,harf Char,Num Bullet 1 Char,Bullet Number Char,Colorful List - Accent 11 Char"/>
    <w:link w:val="ListParagraph"/>
    <w:uiPriority w:val="34"/>
    <w:qFormat/>
    <w:rsid w:val="002E220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A"/>
  </w:style>
  <w:style w:type="paragraph" w:styleId="Footer">
    <w:name w:val="footer"/>
    <w:basedOn w:val="Normal"/>
    <w:link w:val="Foot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7A"/>
  </w:style>
  <w:style w:type="table" w:styleId="TableGrid">
    <w:name w:val="Table Grid"/>
    <w:basedOn w:val="TableNormal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DefaultParagraphFont"/>
    <w:rsid w:val="002B3458"/>
  </w:style>
  <w:style w:type="paragraph" w:customStyle="1" w:styleId="TableParagraph">
    <w:name w:val="Table Paragraph"/>
    <w:basedOn w:val="Normal"/>
    <w:uiPriority w:val="1"/>
    <w:qFormat/>
    <w:rsid w:val="00A82822"/>
    <w:pPr>
      <w:widowControl w:val="0"/>
      <w:autoSpaceDE w:val="0"/>
      <w:autoSpaceDN w:val="0"/>
      <w:spacing w:after="0" w:line="240" w:lineRule="auto"/>
      <w:ind w:left="85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8C6F74-650C-48C5-963A-63CDECB986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Istanbul Kent Universitesi</Company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451</cp:revision>
  <cp:lastPrinted>2021-06-11T07:34:00Z</cp:lastPrinted>
  <dcterms:created xsi:type="dcterms:W3CDTF">2021-05-07T08:05:00Z</dcterms:created>
  <dcterms:modified xsi:type="dcterms:W3CDTF">2025-08-06T14:43:00Z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